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A4F3" w14:textId="77777777" w:rsidR="00365DB3" w:rsidRDefault="00365DB3" w:rsidP="007E2782">
      <w:pPr>
        <w:spacing w:after="0"/>
        <w:jc w:val="center"/>
        <w:rPr>
          <w:rFonts w:ascii="Times New Roman" w:hAnsi="Times New Roman" w:cs="Times New Roman"/>
          <w:b/>
          <w:bCs/>
          <w:sz w:val="24"/>
          <w:szCs w:val="24"/>
        </w:rPr>
      </w:pPr>
      <w:r>
        <w:rPr>
          <w:rFonts w:ascii="Times New Roman" w:hAnsi="Times New Roman" w:cs="Times New Roman"/>
          <w:b/>
          <w:bCs/>
          <w:sz w:val="24"/>
          <w:szCs w:val="24"/>
        </w:rPr>
        <w:t>BUCA BELEDİYESİ</w:t>
      </w:r>
    </w:p>
    <w:p w14:paraId="3C04082C" w14:textId="0619EA49" w:rsidR="007E2782" w:rsidRPr="007E2782" w:rsidRDefault="007E2782" w:rsidP="007E2782">
      <w:pPr>
        <w:spacing w:after="0"/>
        <w:jc w:val="center"/>
        <w:rPr>
          <w:rFonts w:ascii="Times New Roman" w:hAnsi="Times New Roman" w:cs="Times New Roman"/>
          <w:b/>
          <w:bCs/>
          <w:sz w:val="24"/>
          <w:szCs w:val="24"/>
        </w:rPr>
      </w:pPr>
      <w:r w:rsidRPr="007E2782">
        <w:rPr>
          <w:rFonts w:ascii="Times New Roman" w:hAnsi="Times New Roman" w:cs="Times New Roman"/>
          <w:b/>
          <w:bCs/>
          <w:sz w:val="24"/>
          <w:szCs w:val="24"/>
        </w:rPr>
        <w:t>VATANDAŞLAR İÇİN AYDINLATMA METNİ</w:t>
      </w:r>
    </w:p>
    <w:p w14:paraId="6622F92A" w14:textId="5A44C3AD" w:rsidR="007E2782" w:rsidRDefault="007E2782" w:rsidP="007E2782">
      <w:pPr>
        <w:spacing w:after="0"/>
        <w:jc w:val="center"/>
        <w:rPr>
          <w:rFonts w:ascii="Times New Roman" w:hAnsi="Times New Roman" w:cs="Times New Roman"/>
          <w:b/>
          <w:bCs/>
          <w:sz w:val="24"/>
          <w:szCs w:val="24"/>
        </w:rPr>
      </w:pPr>
      <w:r w:rsidRPr="007E2782">
        <w:rPr>
          <w:rFonts w:ascii="Times New Roman" w:hAnsi="Times New Roman" w:cs="Times New Roman"/>
          <w:b/>
          <w:bCs/>
          <w:sz w:val="24"/>
          <w:szCs w:val="24"/>
        </w:rPr>
        <w:t>(</w:t>
      </w:r>
      <w:r w:rsidR="0092190C">
        <w:rPr>
          <w:rFonts w:ascii="Times New Roman" w:hAnsi="Times New Roman" w:cs="Times New Roman"/>
          <w:b/>
          <w:bCs/>
          <w:sz w:val="24"/>
          <w:szCs w:val="24"/>
        </w:rPr>
        <w:t xml:space="preserve">GELİRLER </w:t>
      </w:r>
      <w:r w:rsidRPr="007E2782">
        <w:rPr>
          <w:rFonts w:ascii="Times New Roman" w:hAnsi="Times New Roman" w:cs="Times New Roman"/>
          <w:b/>
          <w:bCs/>
          <w:sz w:val="24"/>
          <w:szCs w:val="24"/>
        </w:rPr>
        <w:t>MÜDÜRLÜĞÜ)</w:t>
      </w:r>
    </w:p>
    <w:p w14:paraId="2559FCD0" w14:textId="77777777" w:rsidR="007E2782" w:rsidRPr="007E2782" w:rsidRDefault="007E2782" w:rsidP="007E2782">
      <w:pPr>
        <w:spacing w:after="0"/>
        <w:jc w:val="center"/>
        <w:rPr>
          <w:rFonts w:ascii="Times New Roman" w:hAnsi="Times New Roman" w:cs="Times New Roman"/>
          <w:b/>
          <w:bCs/>
          <w:sz w:val="24"/>
          <w:szCs w:val="24"/>
        </w:rPr>
      </w:pPr>
    </w:p>
    <w:p w14:paraId="45F0379A" w14:textId="77777777" w:rsidR="007E2782" w:rsidRPr="007E2782" w:rsidRDefault="007E2782" w:rsidP="007E2782">
      <w:pPr>
        <w:jc w:val="both"/>
        <w:rPr>
          <w:rFonts w:ascii="Times New Roman" w:hAnsi="Times New Roman" w:cs="Times New Roman"/>
          <w:b/>
          <w:bCs/>
          <w:sz w:val="24"/>
          <w:szCs w:val="24"/>
        </w:rPr>
      </w:pPr>
      <w:r w:rsidRPr="007E2782">
        <w:rPr>
          <w:rFonts w:ascii="Times New Roman" w:hAnsi="Times New Roman" w:cs="Times New Roman"/>
          <w:b/>
          <w:bCs/>
          <w:sz w:val="24"/>
          <w:szCs w:val="24"/>
        </w:rPr>
        <w:t xml:space="preserve">Veri Sorumlusunun Kimliği </w:t>
      </w:r>
    </w:p>
    <w:p w14:paraId="1A50F987" w14:textId="0B0AB28E"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 xml:space="preserve">Veri Sorumlusu sıfatıyla </w:t>
      </w:r>
      <w:r w:rsidR="00365DB3">
        <w:rPr>
          <w:rFonts w:ascii="Times New Roman" w:hAnsi="Times New Roman" w:cs="Times New Roman"/>
          <w:sz w:val="24"/>
          <w:szCs w:val="24"/>
        </w:rPr>
        <w:t>Buca</w:t>
      </w:r>
      <w:r w:rsidRPr="007E2782">
        <w:rPr>
          <w:rFonts w:ascii="Times New Roman" w:hAnsi="Times New Roman" w:cs="Times New Roman"/>
          <w:sz w:val="24"/>
          <w:szCs w:val="24"/>
        </w:rPr>
        <w:t xml:space="preserve"> Belediyesi olarak sizlerin Kişisel Verilerinin Güvenliği bizim için çok önemli bir husustur. </w:t>
      </w:r>
    </w:p>
    <w:p w14:paraId="12665065" w14:textId="77777777" w:rsidR="007E2782" w:rsidRPr="007E2782" w:rsidRDefault="007E2782" w:rsidP="007E2782">
      <w:pPr>
        <w:jc w:val="both"/>
        <w:rPr>
          <w:rFonts w:ascii="Times New Roman" w:hAnsi="Times New Roman" w:cs="Times New Roman"/>
          <w:b/>
          <w:bCs/>
          <w:sz w:val="24"/>
          <w:szCs w:val="24"/>
        </w:rPr>
      </w:pPr>
      <w:r w:rsidRPr="007E2782">
        <w:rPr>
          <w:rFonts w:ascii="Times New Roman" w:hAnsi="Times New Roman" w:cs="Times New Roman"/>
          <w:b/>
          <w:bCs/>
          <w:sz w:val="24"/>
          <w:szCs w:val="24"/>
        </w:rPr>
        <w:t xml:space="preserve">Kişisel Verileri İşleme Amacı </w:t>
      </w:r>
    </w:p>
    <w:p w14:paraId="44470F8A" w14:textId="77777777"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 xml:space="preserve">Kişisel verileriniz; 6698 sayılı Kişisel Verilerin Korunması Kanununun (“KVKK”) çizdiği sınırlar içerisinde aşağıda sayılan amaçlar doğrultusunda işlenmektedir. Bu amaçlar; </w:t>
      </w:r>
    </w:p>
    <w:p w14:paraId="3302F73C" w14:textId="13D38228" w:rsidR="007E2782" w:rsidRP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Faaliyetlerin Mevzuata Uygun Yürütülmesi </w:t>
      </w:r>
    </w:p>
    <w:p w14:paraId="6E4ACA08" w14:textId="74969BF5"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Veri Sorumlusunun Meşru Menfaatlerinin Korunması </w:t>
      </w:r>
    </w:p>
    <w:p w14:paraId="3D72CBA0"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Yetkili Kişi, Kurum ve Kuruluşlara bilgi verilmesi </w:t>
      </w:r>
    </w:p>
    <w:p w14:paraId="63B3D6F3"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Saklama ve Arşiv faaliyetlerinin yürütülmesi </w:t>
      </w:r>
    </w:p>
    <w:p w14:paraId="604E0A6C" w14:textId="67384AA9" w:rsidR="00365DB3" w:rsidRDefault="00365DB3" w:rsidP="007E278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Finans ve Muhasebe Süreçlerinin Yürütülmesi</w:t>
      </w:r>
    </w:p>
    <w:p w14:paraId="749869E5" w14:textId="23FE3954" w:rsidR="00365DB3" w:rsidRDefault="00365DB3" w:rsidP="007E278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Talep ve Şikayetlerin Takibi</w:t>
      </w:r>
    </w:p>
    <w:p w14:paraId="187804BD"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İş Faaliyetlerinin Yürütülmesi/Denetimi </w:t>
      </w:r>
    </w:p>
    <w:p w14:paraId="7ABA2739"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Faaliyetlerin Mevzuata Uygun Yürütülmesi </w:t>
      </w:r>
    </w:p>
    <w:p w14:paraId="1E4AD0AD"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Hizmetlerin Yürütülmesi şeklinde sayılabilecektir. </w:t>
      </w:r>
    </w:p>
    <w:p w14:paraId="02AE757A"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İş Süreçlerinin İyileştirilmesine Yönelik Tavsiyelerin Alınması </w:t>
      </w:r>
    </w:p>
    <w:p w14:paraId="056BBB93"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Mal / Hizmet Satın Alım ve Satış Süreçlerinin Yürütülmesi </w:t>
      </w:r>
    </w:p>
    <w:p w14:paraId="6F79FDFC" w14:textId="77777777" w:rsidR="007E2782" w:rsidRDefault="007E2782" w:rsidP="007E2782">
      <w:pPr>
        <w:pStyle w:val="ListeParagraf"/>
        <w:numPr>
          <w:ilvl w:val="0"/>
          <w:numId w:val="1"/>
        </w:numPr>
        <w:jc w:val="both"/>
        <w:rPr>
          <w:rFonts w:ascii="Times New Roman" w:hAnsi="Times New Roman" w:cs="Times New Roman"/>
          <w:sz w:val="24"/>
          <w:szCs w:val="24"/>
        </w:rPr>
      </w:pPr>
      <w:r w:rsidRPr="007E2782">
        <w:rPr>
          <w:rFonts w:ascii="Times New Roman" w:hAnsi="Times New Roman" w:cs="Times New Roman"/>
          <w:sz w:val="24"/>
          <w:szCs w:val="24"/>
        </w:rPr>
        <w:t xml:space="preserve">Taşınmaz Mal ve Kaynakların Güvenliğinin Temini olarak sayılabilecektir. </w:t>
      </w:r>
    </w:p>
    <w:p w14:paraId="62F3FB08" w14:textId="77777777" w:rsidR="007E2782" w:rsidRPr="007E2782" w:rsidRDefault="007E2782" w:rsidP="007E2782">
      <w:pPr>
        <w:jc w:val="both"/>
        <w:rPr>
          <w:rFonts w:ascii="Times New Roman" w:hAnsi="Times New Roman" w:cs="Times New Roman"/>
          <w:b/>
          <w:bCs/>
          <w:sz w:val="24"/>
          <w:szCs w:val="24"/>
        </w:rPr>
      </w:pPr>
      <w:r w:rsidRPr="007E2782">
        <w:rPr>
          <w:rFonts w:ascii="Times New Roman" w:hAnsi="Times New Roman" w:cs="Times New Roman"/>
          <w:b/>
          <w:bCs/>
          <w:sz w:val="24"/>
          <w:szCs w:val="24"/>
        </w:rPr>
        <w:t xml:space="preserve">İşlenen Kişisel Verileriniz </w:t>
      </w:r>
    </w:p>
    <w:p w14:paraId="1FEA3205" w14:textId="77777777"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 xml:space="preserve">6698 sayılı Kişisel Verilerin Korunması Kanunu (“KVKK”) kapsamında bir takım kişisel verileriniz işlenmektedir. Bu kişisel verileriniz kategorisel olarak; </w:t>
      </w:r>
    </w:p>
    <w:p w14:paraId="1F1C44E3" w14:textId="1FCDD47F" w:rsidR="007E2782" w:rsidRDefault="0092190C" w:rsidP="007E2782">
      <w:pPr>
        <w:pStyle w:val="ListeParagraf"/>
        <w:numPr>
          <w:ilvl w:val="0"/>
          <w:numId w:val="2"/>
        </w:numPr>
        <w:jc w:val="both"/>
        <w:rPr>
          <w:rFonts w:ascii="Times New Roman" w:hAnsi="Times New Roman" w:cs="Times New Roman"/>
          <w:sz w:val="24"/>
          <w:szCs w:val="24"/>
        </w:rPr>
      </w:pPr>
      <w:r w:rsidRPr="004B67F9">
        <w:rPr>
          <w:rFonts w:ascii="Times New Roman" w:hAnsi="Times New Roman" w:cs="Times New Roman"/>
          <w:b/>
          <w:bCs/>
          <w:sz w:val="24"/>
          <w:szCs w:val="24"/>
        </w:rPr>
        <w:t>Kimlik</w:t>
      </w:r>
      <w:r w:rsidR="00766CD8" w:rsidRPr="004B67F9">
        <w:rPr>
          <w:rFonts w:ascii="Times New Roman" w:hAnsi="Times New Roman" w:cs="Times New Roman"/>
          <w:b/>
          <w:bCs/>
          <w:sz w:val="24"/>
          <w:szCs w:val="24"/>
        </w:rPr>
        <w:t>:</w:t>
      </w:r>
      <w:r w:rsidR="00766CD8">
        <w:rPr>
          <w:rFonts w:ascii="Times New Roman" w:hAnsi="Times New Roman" w:cs="Times New Roman"/>
          <w:sz w:val="24"/>
          <w:szCs w:val="24"/>
        </w:rPr>
        <w:t xml:space="preserve"> </w:t>
      </w:r>
      <w:r>
        <w:rPr>
          <w:rFonts w:ascii="Times New Roman" w:hAnsi="Times New Roman" w:cs="Times New Roman"/>
          <w:sz w:val="24"/>
          <w:szCs w:val="24"/>
        </w:rPr>
        <w:t>Şahsa veya şahıs şirketine ait kimlik verilerini içeren veri grubudur.</w:t>
      </w:r>
    </w:p>
    <w:p w14:paraId="6C7CA218" w14:textId="5FC435EC" w:rsidR="004B67F9" w:rsidRDefault="004B67F9" w:rsidP="004B67F9">
      <w:pPr>
        <w:pStyle w:val="ListeParagraf"/>
        <w:numPr>
          <w:ilvl w:val="0"/>
          <w:numId w:val="2"/>
        </w:numPr>
        <w:jc w:val="both"/>
        <w:rPr>
          <w:rFonts w:ascii="Times New Roman" w:hAnsi="Times New Roman" w:cs="Times New Roman"/>
          <w:sz w:val="24"/>
          <w:szCs w:val="24"/>
        </w:rPr>
      </w:pPr>
      <w:r>
        <w:rPr>
          <w:rFonts w:ascii="Times New Roman" w:hAnsi="Times New Roman" w:cs="Times New Roman"/>
          <w:b/>
          <w:bCs/>
          <w:sz w:val="24"/>
          <w:szCs w:val="24"/>
        </w:rPr>
        <w:t xml:space="preserve">İletişim: </w:t>
      </w:r>
      <w:r>
        <w:rPr>
          <w:rFonts w:ascii="Times New Roman" w:hAnsi="Times New Roman" w:cs="Times New Roman"/>
          <w:sz w:val="24"/>
          <w:szCs w:val="24"/>
        </w:rPr>
        <w:t xml:space="preserve">Şahsa veya şahıs şirketine ait </w:t>
      </w:r>
      <w:r>
        <w:rPr>
          <w:rFonts w:ascii="Times New Roman" w:hAnsi="Times New Roman" w:cs="Times New Roman"/>
          <w:sz w:val="24"/>
          <w:szCs w:val="24"/>
        </w:rPr>
        <w:t>iletişim</w:t>
      </w:r>
      <w:r>
        <w:rPr>
          <w:rFonts w:ascii="Times New Roman" w:hAnsi="Times New Roman" w:cs="Times New Roman"/>
          <w:sz w:val="24"/>
          <w:szCs w:val="24"/>
        </w:rPr>
        <w:t xml:space="preserve"> verilerini içeren veri grubudur.</w:t>
      </w:r>
    </w:p>
    <w:p w14:paraId="6CF125D2" w14:textId="2101AB8D" w:rsidR="004B67F9" w:rsidRDefault="004B67F9" w:rsidP="004B67F9">
      <w:pPr>
        <w:pStyle w:val="ListeParagraf"/>
        <w:numPr>
          <w:ilvl w:val="0"/>
          <w:numId w:val="2"/>
        </w:numPr>
        <w:jc w:val="both"/>
        <w:rPr>
          <w:rFonts w:ascii="Times New Roman" w:hAnsi="Times New Roman" w:cs="Times New Roman"/>
          <w:sz w:val="24"/>
          <w:szCs w:val="24"/>
        </w:rPr>
      </w:pPr>
      <w:r w:rsidRPr="004B67F9">
        <w:rPr>
          <w:rFonts w:ascii="Times New Roman" w:hAnsi="Times New Roman" w:cs="Times New Roman"/>
          <w:b/>
          <w:bCs/>
          <w:sz w:val="24"/>
          <w:szCs w:val="24"/>
        </w:rPr>
        <w:t>Risk Yönetimi:</w:t>
      </w:r>
      <w:r>
        <w:rPr>
          <w:rFonts w:ascii="Times New Roman" w:hAnsi="Times New Roman" w:cs="Times New Roman"/>
          <w:b/>
          <w:bCs/>
          <w:sz w:val="24"/>
          <w:szCs w:val="24"/>
        </w:rPr>
        <w:t xml:space="preserve"> </w:t>
      </w:r>
      <w:r>
        <w:rPr>
          <w:rFonts w:ascii="Times New Roman" w:hAnsi="Times New Roman" w:cs="Times New Roman"/>
          <w:sz w:val="24"/>
          <w:szCs w:val="24"/>
        </w:rPr>
        <w:t xml:space="preserve">Şahsa veya şahıs şirketine ait </w:t>
      </w:r>
      <w:r>
        <w:rPr>
          <w:rFonts w:ascii="Times New Roman" w:hAnsi="Times New Roman" w:cs="Times New Roman"/>
          <w:sz w:val="24"/>
          <w:szCs w:val="24"/>
        </w:rPr>
        <w:t xml:space="preserve">risk yönetimi veri kategorisi </w:t>
      </w:r>
      <w:r>
        <w:rPr>
          <w:rFonts w:ascii="Times New Roman" w:hAnsi="Times New Roman" w:cs="Times New Roman"/>
          <w:sz w:val="24"/>
          <w:szCs w:val="24"/>
        </w:rPr>
        <w:t>verilerini içeren veri grubudur.</w:t>
      </w:r>
    </w:p>
    <w:p w14:paraId="03C602C4" w14:textId="3610831E" w:rsidR="004B67F9" w:rsidRDefault="004B67F9" w:rsidP="004B67F9">
      <w:pPr>
        <w:pStyle w:val="ListeParagraf"/>
        <w:numPr>
          <w:ilvl w:val="0"/>
          <w:numId w:val="2"/>
        </w:numPr>
        <w:jc w:val="both"/>
        <w:rPr>
          <w:rFonts w:ascii="Times New Roman" w:hAnsi="Times New Roman" w:cs="Times New Roman"/>
          <w:sz w:val="24"/>
          <w:szCs w:val="24"/>
        </w:rPr>
      </w:pPr>
      <w:r>
        <w:rPr>
          <w:rFonts w:ascii="Times New Roman" w:hAnsi="Times New Roman" w:cs="Times New Roman"/>
          <w:b/>
          <w:bCs/>
          <w:sz w:val="24"/>
          <w:szCs w:val="24"/>
        </w:rPr>
        <w:t>Finans:</w:t>
      </w:r>
      <w:r>
        <w:rPr>
          <w:rFonts w:ascii="Times New Roman" w:hAnsi="Times New Roman" w:cs="Times New Roman"/>
          <w:sz w:val="24"/>
          <w:szCs w:val="24"/>
        </w:rPr>
        <w:t xml:space="preserve"> </w:t>
      </w:r>
      <w:r>
        <w:rPr>
          <w:rFonts w:ascii="Times New Roman" w:hAnsi="Times New Roman" w:cs="Times New Roman"/>
          <w:sz w:val="24"/>
          <w:szCs w:val="24"/>
        </w:rPr>
        <w:t xml:space="preserve">Şahsa veya şahıs şirketine ait </w:t>
      </w:r>
      <w:r>
        <w:rPr>
          <w:rFonts w:ascii="Times New Roman" w:hAnsi="Times New Roman" w:cs="Times New Roman"/>
          <w:sz w:val="24"/>
          <w:szCs w:val="24"/>
        </w:rPr>
        <w:t>finans</w:t>
      </w:r>
      <w:r>
        <w:rPr>
          <w:rFonts w:ascii="Times New Roman" w:hAnsi="Times New Roman" w:cs="Times New Roman"/>
          <w:sz w:val="24"/>
          <w:szCs w:val="24"/>
        </w:rPr>
        <w:t xml:space="preserve"> verilerini içeren veri grubudur.</w:t>
      </w:r>
    </w:p>
    <w:p w14:paraId="3B0CB6EF" w14:textId="102F707A" w:rsidR="004B67F9" w:rsidRPr="00347E6A" w:rsidRDefault="004B67F9" w:rsidP="004B67F9">
      <w:pPr>
        <w:pStyle w:val="ListeParagraf"/>
        <w:numPr>
          <w:ilvl w:val="0"/>
          <w:numId w:val="2"/>
        </w:numPr>
        <w:jc w:val="both"/>
        <w:rPr>
          <w:rFonts w:ascii="Times New Roman" w:hAnsi="Times New Roman" w:cs="Times New Roman"/>
          <w:b/>
          <w:bCs/>
          <w:sz w:val="24"/>
          <w:szCs w:val="24"/>
        </w:rPr>
      </w:pPr>
      <w:r w:rsidRPr="004B67F9">
        <w:rPr>
          <w:rFonts w:ascii="Times New Roman" w:hAnsi="Times New Roman" w:cs="Times New Roman"/>
          <w:b/>
          <w:bCs/>
          <w:sz w:val="24"/>
          <w:szCs w:val="24"/>
        </w:rPr>
        <w:t xml:space="preserve">Ceza Mahkumiyeti ve </w:t>
      </w:r>
      <w:r w:rsidRPr="004B67F9">
        <w:rPr>
          <w:rFonts w:ascii="Times New Roman" w:hAnsi="Times New Roman" w:cs="Times New Roman"/>
          <w:b/>
          <w:bCs/>
          <w:sz w:val="24"/>
          <w:szCs w:val="24"/>
        </w:rPr>
        <w:t>Güvenlik Tedbirleri</w:t>
      </w:r>
      <w:r>
        <w:rPr>
          <w:rFonts w:ascii="Times New Roman" w:hAnsi="Times New Roman" w:cs="Times New Roman"/>
          <w:b/>
          <w:bCs/>
          <w:sz w:val="24"/>
          <w:szCs w:val="24"/>
        </w:rPr>
        <w:t xml:space="preserve">: </w:t>
      </w:r>
      <w:r>
        <w:rPr>
          <w:rFonts w:ascii="Times New Roman" w:hAnsi="Times New Roman" w:cs="Times New Roman"/>
          <w:sz w:val="24"/>
          <w:szCs w:val="24"/>
        </w:rPr>
        <w:t>Şahsa veya şahıs şirketine ait ceza mahkumiyeti ve güvenlik tedbirlerini içeren veri grubudur.</w:t>
      </w:r>
    </w:p>
    <w:p w14:paraId="4619A2A2" w14:textId="77777777" w:rsidR="00347E6A" w:rsidRPr="004B67F9" w:rsidRDefault="00347E6A" w:rsidP="004B67F9">
      <w:pPr>
        <w:pStyle w:val="ListeParagraf"/>
        <w:numPr>
          <w:ilvl w:val="0"/>
          <w:numId w:val="2"/>
        </w:numPr>
        <w:jc w:val="both"/>
        <w:rPr>
          <w:rFonts w:ascii="Times New Roman" w:hAnsi="Times New Roman" w:cs="Times New Roman"/>
          <w:b/>
          <w:bCs/>
          <w:sz w:val="24"/>
          <w:szCs w:val="24"/>
        </w:rPr>
      </w:pPr>
    </w:p>
    <w:p w14:paraId="794A869A" w14:textId="2AD99F01" w:rsidR="007E2782" w:rsidRPr="0092190C" w:rsidRDefault="007E2782" w:rsidP="0092190C">
      <w:pPr>
        <w:ind w:left="360"/>
        <w:jc w:val="both"/>
        <w:rPr>
          <w:rFonts w:ascii="Times New Roman" w:hAnsi="Times New Roman" w:cs="Times New Roman"/>
          <w:sz w:val="24"/>
          <w:szCs w:val="24"/>
        </w:rPr>
      </w:pPr>
      <w:r w:rsidRPr="0092190C">
        <w:rPr>
          <w:rFonts w:ascii="Times New Roman" w:hAnsi="Times New Roman" w:cs="Times New Roman"/>
          <w:b/>
          <w:bCs/>
          <w:sz w:val="24"/>
          <w:szCs w:val="24"/>
        </w:rPr>
        <w:t xml:space="preserve">Kişisel Verilerin Toplanma Yöntemi ve Hukuki Sebebi </w:t>
      </w:r>
    </w:p>
    <w:p w14:paraId="0904E6AE" w14:textId="77777777"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 xml:space="preserve">Verileriniz sözlü, yazılı ve elektronik yöntemle; bu aydınlatma metninin “Kişisel Verileri İşleme Amacı” başlığındaki amaçlarla, açık rızanın alınmış olması, kanunlarda öngörülmesi, Kurumumuzun kanuni yükümlülüklerin yerine getirilebilmesi, kanundan doğan hakların tesisi, veri sorumlusunun meşru menfaati, hukuki sebepleriyle edinilir. </w:t>
      </w:r>
    </w:p>
    <w:p w14:paraId="082D7FC2" w14:textId="77777777" w:rsidR="007E2782" w:rsidRPr="007E2782" w:rsidRDefault="007E2782" w:rsidP="007E2782">
      <w:pPr>
        <w:jc w:val="both"/>
        <w:rPr>
          <w:rFonts w:ascii="Times New Roman" w:hAnsi="Times New Roman" w:cs="Times New Roman"/>
          <w:b/>
          <w:bCs/>
          <w:sz w:val="24"/>
          <w:szCs w:val="24"/>
        </w:rPr>
      </w:pPr>
      <w:r w:rsidRPr="007E2782">
        <w:rPr>
          <w:rFonts w:ascii="Times New Roman" w:hAnsi="Times New Roman" w:cs="Times New Roman"/>
          <w:b/>
          <w:bCs/>
          <w:sz w:val="24"/>
          <w:szCs w:val="24"/>
        </w:rPr>
        <w:t xml:space="preserve">Kişisel Verilerin Aktarımı </w:t>
      </w:r>
    </w:p>
    <w:p w14:paraId="64EC97D9" w14:textId="7FEEBA1E" w:rsidR="007E2782" w:rsidRDefault="007E2782" w:rsidP="007E2782">
      <w:pPr>
        <w:jc w:val="both"/>
        <w:rPr>
          <w:rFonts w:ascii="Times New Roman" w:hAnsi="Times New Roman" w:cs="Times New Roman"/>
          <w:sz w:val="24"/>
          <w:szCs w:val="24"/>
        </w:rPr>
      </w:pPr>
      <w:proofErr w:type="spellStart"/>
      <w:r w:rsidRPr="007E2782">
        <w:rPr>
          <w:rFonts w:ascii="Times New Roman" w:hAnsi="Times New Roman" w:cs="Times New Roman"/>
          <w:sz w:val="24"/>
          <w:szCs w:val="24"/>
        </w:rPr>
        <w:t>KVKK’nın</w:t>
      </w:r>
      <w:proofErr w:type="spellEnd"/>
      <w:r w:rsidRPr="007E2782">
        <w:rPr>
          <w:rFonts w:ascii="Times New Roman" w:hAnsi="Times New Roman" w:cs="Times New Roman"/>
          <w:sz w:val="24"/>
          <w:szCs w:val="24"/>
        </w:rPr>
        <w:t xml:space="preserve"> 8. Maddesinden atıfla 5. Maddesinde belirtilen Veri Sorumlusunun Hukuki Yükümlülüğünün Yerine Getirilmesi, açık rızanın alınmış olması, Kanunlarda Öngörülmesi ve </w:t>
      </w:r>
      <w:r w:rsidRPr="007E2782">
        <w:rPr>
          <w:rFonts w:ascii="Times New Roman" w:hAnsi="Times New Roman" w:cs="Times New Roman"/>
          <w:sz w:val="24"/>
          <w:szCs w:val="24"/>
        </w:rPr>
        <w:lastRenderedPageBreak/>
        <w:t xml:space="preserve">Meşru Menfaati hukuki sebebi kapsamında; Yetkili Kamu Kurum ve Kuruluşları ve </w:t>
      </w:r>
      <w:r w:rsidR="00365DB3">
        <w:rPr>
          <w:rFonts w:ascii="Times New Roman" w:hAnsi="Times New Roman" w:cs="Times New Roman"/>
          <w:sz w:val="24"/>
          <w:szCs w:val="24"/>
        </w:rPr>
        <w:t xml:space="preserve">İzmir </w:t>
      </w:r>
      <w:r w:rsidRPr="007E2782">
        <w:rPr>
          <w:rFonts w:ascii="Times New Roman" w:hAnsi="Times New Roman" w:cs="Times New Roman"/>
          <w:sz w:val="24"/>
          <w:szCs w:val="24"/>
        </w:rPr>
        <w:t xml:space="preserve">Büyükşehir Belediyesi ile paylaşılmaktadır. </w:t>
      </w:r>
    </w:p>
    <w:p w14:paraId="5BA7C721" w14:textId="77777777" w:rsidR="007E2782" w:rsidRPr="007E2782" w:rsidRDefault="007E2782" w:rsidP="007E2782">
      <w:pPr>
        <w:jc w:val="both"/>
        <w:rPr>
          <w:rFonts w:ascii="Times New Roman" w:hAnsi="Times New Roman" w:cs="Times New Roman"/>
          <w:b/>
          <w:bCs/>
          <w:sz w:val="24"/>
          <w:szCs w:val="24"/>
        </w:rPr>
      </w:pPr>
      <w:r w:rsidRPr="007E2782">
        <w:rPr>
          <w:rFonts w:ascii="Times New Roman" w:hAnsi="Times New Roman" w:cs="Times New Roman"/>
          <w:b/>
          <w:bCs/>
          <w:sz w:val="24"/>
          <w:szCs w:val="24"/>
        </w:rPr>
        <w:t xml:space="preserve">Alınan Güvenlik Tedbirleri ve Kişisel Verilerin İmhası </w:t>
      </w:r>
    </w:p>
    <w:p w14:paraId="55C7F1E7" w14:textId="77777777"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Kişisel Verilerinizin Korunması konusunda Kanunun ön gördüğü hukuki, idari ve teknik tedbirleri uygulamakta ve bu verilerin işlenmesinde kanunun 4.ve 12. Maddesi kapsamında gerekli tüm önlemleri almaktayız.</w:t>
      </w:r>
    </w:p>
    <w:p w14:paraId="0EA55E19" w14:textId="226D320E"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Kişisel Verileriniz kanuni saklama yükümlülüklerimizin ortadan kalkması ve kanuna aykırı olmayan meşru menfaatlerimizin ortadan kalkmasına müteakip ilk periyodik imha sürecinde</w:t>
      </w:r>
      <w:r w:rsidR="00365DB3">
        <w:rPr>
          <w:rFonts w:ascii="Times New Roman" w:hAnsi="Times New Roman" w:cs="Times New Roman"/>
          <w:sz w:val="24"/>
          <w:szCs w:val="24"/>
        </w:rPr>
        <w:t xml:space="preserve"> </w:t>
      </w:r>
      <w:r w:rsidRPr="007E2782">
        <w:rPr>
          <w:rFonts w:ascii="Times New Roman" w:hAnsi="Times New Roman" w:cs="Times New Roman"/>
          <w:sz w:val="24"/>
          <w:szCs w:val="24"/>
        </w:rPr>
        <w:t xml:space="preserve">imha edilmektedir. </w:t>
      </w:r>
    </w:p>
    <w:p w14:paraId="1C4F7494" w14:textId="77777777" w:rsidR="007E2782" w:rsidRPr="007E2782" w:rsidRDefault="007E2782" w:rsidP="007E2782">
      <w:pPr>
        <w:jc w:val="both"/>
        <w:rPr>
          <w:rFonts w:ascii="Times New Roman" w:hAnsi="Times New Roman" w:cs="Times New Roman"/>
          <w:b/>
          <w:bCs/>
          <w:sz w:val="24"/>
          <w:szCs w:val="24"/>
        </w:rPr>
      </w:pPr>
      <w:r w:rsidRPr="007E2782">
        <w:rPr>
          <w:rFonts w:ascii="Times New Roman" w:hAnsi="Times New Roman" w:cs="Times New Roman"/>
          <w:b/>
          <w:bCs/>
          <w:sz w:val="24"/>
          <w:szCs w:val="24"/>
        </w:rPr>
        <w:t xml:space="preserve">İlgili Kişinin 11. Maddedeki Hakları ve Veri Sorumlusuna Başvuru </w:t>
      </w:r>
    </w:p>
    <w:p w14:paraId="127BB537" w14:textId="77777777" w:rsidR="007E2782" w:rsidRDefault="007E2782" w:rsidP="007E2782">
      <w:pPr>
        <w:jc w:val="both"/>
        <w:rPr>
          <w:rFonts w:ascii="Times New Roman" w:hAnsi="Times New Roman" w:cs="Times New Roman"/>
          <w:sz w:val="24"/>
          <w:szCs w:val="24"/>
        </w:rPr>
      </w:pPr>
      <w:r w:rsidRPr="007E2782">
        <w:rPr>
          <w:rFonts w:ascii="Times New Roman" w:hAnsi="Times New Roman" w:cs="Times New Roman"/>
          <w:sz w:val="24"/>
          <w:szCs w:val="24"/>
        </w:rPr>
        <w:t xml:space="preserve">KVKK’ </w:t>
      </w:r>
      <w:proofErr w:type="spellStart"/>
      <w:r w:rsidRPr="007E2782">
        <w:rPr>
          <w:rFonts w:ascii="Times New Roman" w:hAnsi="Times New Roman" w:cs="Times New Roman"/>
          <w:sz w:val="24"/>
          <w:szCs w:val="24"/>
        </w:rPr>
        <w:t>nın</w:t>
      </w:r>
      <w:proofErr w:type="spellEnd"/>
      <w:r w:rsidRPr="007E2782">
        <w:rPr>
          <w:rFonts w:ascii="Times New Roman" w:hAnsi="Times New Roman" w:cs="Times New Roman"/>
          <w:sz w:val="24"/>
          <w:szCs w:val="24"/>
        </w:rPr>
        <w:t xml:space="preserve"> “ilgili kişinin haklarını düzenleyen” 11 inci maddesi kapsamında İlgili Kişi olarak; </w:t>
      </w:r>
    </w:p>
    <w:p w14:paraId="50A14626" w14:textId="560D0927" w:rsidR="007E2782" w:rsidRPr="007E2782"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Kişisel verisinin işlenip işlenmediğini öğrenme,</w:t>
      </w:r>
    </w:p>
    <w:p w14:paraId="160DB35F"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Kişisel verileri işlenmişse buna ilişkin bilgi talep etme,</w:t>
      </w:r>
    </w:p>
    <w:p w14:paraId="2591005B"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Kişisel verilerin işlenme amacını ve bunların amacına uygun kullanılıp kullanılmadığını öğrenme, </w:t>
      </w:r>
    </w:p>
    <w:p w14:paraId="3E116ACD"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Yurt içinde veya yurt dışında kişisel verilerin aktarıldığı üçüncü kişileri bilme, </w:t>
      </w:r>
    </w:p>
    <w:p w14:paraId="63D5612F"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Kişisel verilerin eksik veya yanlış işlenmiş olması hâlinde bunların düzeltilmesini isteme, </w:t>
      </w:r>
    </w:p>
    <w:p w14:paraId="32C487AF"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Kişisel verilerin işlenmesini gerektiren sebeplerin ortadan kalkması halinde ve verinin saklanmasını gerektirecek başkaca bir kanuni yükümlülük kalmaması halinde kişisel verilerin silinmesini veya yok edilmesini isteme, </w:t>
      </w:r>
    </w:p>
    <w:p w14:paraId="4493A461"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5 ve 6 maddeleri uyarınca yapılan işlemlerin, kişisel verilerin aktarıldığı üçüncü kişilere bildirilmesini isteme, </w:t>
      </w:r>
    </w:p>
    <w:p w14:paraId="54A715C4"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İşlenen verilerin münhasıran otomatik sistemler vasıtasıyla analiz edilmesi suretiyle kişinin kendisi aleyhine bir sonucun ortaya çıkmasına itiraz etme, </w:t>
      </w:r>
    </w:p>
    <w:p w14:paraId="3E76DC89" w14:textId="77777777" w:rsidR="00365DB3" w:rsidRDefault="007E2782" w:rsidP="007E2782">
      <w:pPr>
        <w:pStyle w:val="ListeParagraf"/>
        <w:numPr>
          <w:ilvl w:val="0"/>
          <w:numId w:val="3"/>
        </w:numPr>
        <w:jc w:val="both"/>
        <w:rPr>
          <w:rFonts w:ascii="Times New Roman" w:hAnsi="Times New Roman" w:cs="Times New Roman"/>
          <w:sz w:val="24"/>
          <w:szCs w:val="24"/>
        </w:rPr>
      </w:pPr>
      <w:r w:rsidRPr="007E2782">
        <w:rPr>
          <w:rFonts w:ascii="Times New Roman" w:hAnsi="Times New Roman" w:cs="Times New Roman"/>
          <w:sz w:val="24"/>
          <w:szCs w:val="24"/>
        </w:rPr>
        <w:t xml:space="preserve">Kişisel verilerin kanuna aykırı olarak işlenmesi sebebiyle zarara uğraması hâlinde zararın giderilmesini talep etme haklarına sahipsiniz. </w:t>
      </w:r>
    </w:p>
    <w:p w14:paraId="26D658E0" w14:textId="56C84BC8" w:rsidR="00365DB3" w:rsidRDefault="007E2782" w:rsidP="00365DB3">
      <w:pPr>
        <w:jc w:val="both"/>
        <w:rPr>
          <w:rFonts w:ascii="Times New Roman" w:hAnsi="Times New Roman" w:cs="Times New Roman"/>
          <w:sz w:val="24"/>
          <w:szCs w:val="24"/>
        </w:rPr>
      </w:pPr>
      <w:r w:rsidRPr="00365DB3">
        <w:rPr>
          <w:rFonts w:ascii="Times New Roman" w:hAnsi="Times New Roman" w:cs="Times New Roman"/>
          <w:sz w:val="24"/>
          <w:szCs w:val="24"/>
        </w:rPr>
        <w:t xml:space="preserve">KVKK’ </w:t>
      </w:r>
      <w:proofErr w:type="spellStart"/>
      <w:r w:rsidRPr="00365DB3">
        <w:rPr>
          <w:rFonts w:ascii="Times New Roman" w:hAnsi="Times New Roman" w:cs="Times New Roman"/>
          <w:sz w:val="24"/>
          <w:szCs w:val="24"/>
        </w:rPr>
        <w:t>nın</w:t>
      </w:r>
      <w:proofErr w:type="spellEnd"/>
      <w:r w:rsidRPr="00365DB3">
        <w:rPr>
          <w:rFonts w:ascii="Times New Roman" w:hAnsi="Times New Roman" w:cs="Times New Roman"/>
          <w:sz w:val="24"/>
          <w:szCs w:val="24"/>
        </w:rPr>
        <w:t xml:space="preserve"> 13. Maddesinin 1. Fıkrası gereğince, yukarıda sayılan haklarınızı kullanmakla ilgili ve diğer taleplerinizi, “Veri Sorumlusuna Başvuru Usul ve Esasları Hakkında Tebliğe” göre, kimliğiniz ile adresinizin açık ve tespit edilebilir şekilde ibrazı ile; </w:t>
      </w:r>
      <w:r w:rsidR="002952E7">
        <w:rPr>
          <w:rFonts w:ascii="Times New Roman" w:hAnsi="Times New Roman" w:cs="Times New Roman"/>
          <w:sz w:val="24"/>
          <w:szCs w:val="24"/>
        </w:rPr>
        <w:t>buca</w:t>
      </w:r>
      <w:r w:rsidRPr="00365DB3">
        <w:rPr>
          <w:rFonts w:ascii="Times New Roman" w:hAnsi="Times New Roman" w:cs="Times New Roman"/>
          <w:sz w:val="24"/>
          <w:szCs w:val="24"/>
        </w:rPr>
        <w:t xml:space="preserve">belediyesi@hs01.kep.tr kep adresimize veya </w:t>
      </w:r>
      <w:r w:rsidR="002952E7">
        <w:rPr>
          <w:rFonts w:ascii="Times New Roman" w:hAnsi="Times New Roman" w:cs="Times New Roman"/>
          <w:sz w:val="24"/>
          <w:szCs w:val="24"/>
        </w:rPr>
        <w:t>Vali Rahmi Bey Mahallesi Menderes Caddesi No:85 Buca/İzmir</w:t>
      </w:r>
      <w:r w:rsidRPr="00365DB3">
        <w:rPr>
          <w:rFonts w:ascii="Times New Roman" w:hAnsi="Times New Roman" w:cs="Times New Roman"/>
          <w:sz w:val="24"/>
          <w:szCs w:val="24"/>
        </w:rPr>
        <w:t xml:space="preserve"> adresine iadeli taahhütlü posta veya noter aracılığı ile kurumumuza yazılı ve ıslak imzalı olarak iletebilirsiniz. </w:t>
      </w:r>
    </w:p>
    <w:p w14:paraId="2FAB1A74" w14:textId="3BE04C27" w:rsidR="00221690" w:rsidRPr="00365DB3" w:rsidRDefault="007E2782" w:rsidP="00365DB3">
      <w:pPr>
        <w:jc w:val="both"/>
        <w:rPr>
          <w:rFonts w:ascii="Times New Roman" w:hAnsi="Times New Roman" w:cs="Times New Roman"/>
          <w:sz w:val="24"/>
          <w:szCs w:val="24"/>
        </w:rPr>
      </w:pPr>
      <w:r w:rsidRPr="00365DB3">
        <w:rPr>
          <w:rFonts w:ascii="Times New Roman" w:hAnsi="Times New Roman" w:cs="Times New Roman"/>
          <w:sz w:val="24"/>
          <w:szCs w:val="24"/>
        </w:rPr>
        <w:t xml:space="preserve">Tarafımıza iletilmiş olan başvurularınız </w:t>
      </w:r>
      <w:proofErr w:type="spellStart"/>
      <w:r w:rsidRPr="00365DB3">
        <w:rPr>
          <w:rFonts w:ascii="Times New Roman" w:hAnsi="Times New Roman" w:cs="Times New Roman"/>
          <w:sz w:val="24"/>
          <w:szCs w:val="24"/>
        </w:rPr>
        <w:t>KVKK’nın</w:t>
      </w:r>
      <w:proofErr w:type="spellEnd"/>
      <w:r w:rsidRPr="00365DB3">
        <w:rPr>
          <w:rFonts w:ascii="Times New Roman" w:hAnsi="Times New Roman" w:cs="Times New Roman"/>
          <w:sz w:val="24"/>
          <w:szCs w:val="24"/>
        </w:rPr>
        <w:t xml:space="preserve"> 13. Maddesinin 2. Fıkrası gereğince, talebin niteliğine göre talebinizin bizlere ulaştığı tarihten itibaren, yazılı veya elektronik ortamdan otuz gün içinde yanıtlanacaktır.</w:t>
      </w:r>
    </w:p>
    <w:sectPr w:rsidR="00221690" w:rsidRPr="00365DB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70404" w14:textId="77777777" w:rsidR="003C4391" w:rsidRDefault="003C4391" w:rsidP="00365DB3">
      <w:pPr>
        <w:spacing w:after="0" w:line="240" w:lineRule="auto"/>
      </w:pPr>
      <w:r>
        <w:separator/>
      </w:r>
    </w:p>
  </w:endnote>
  <w:endnote w:type="continuationSeparator" w:id="0">
    <w:p w14:paraId="091434E6" w14:textId="77777777" w:rsidR="003C4391" w:rsidRDefault="003C4391" w:rsidP="0036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605812"/>
      <w:docPartObj>
        <w:docPartGallery w:val="Page Numbers (Bottom of Page)"/>
        <w:docPartUnique/>
      </w:docPartObj>
    </w:sdtPr>
    <w:sdtEndPr/>
    <w:sdtContent>
      <w:p w14:paraId="5ED3808F" w14:textId="077DB6DB" w:rsidR="00365DB3" w:rsidRDefault="00365DB3">
        <w:pPr>
          <w:pStyle w:val="AltBilgi"/>
          <w:jc w:val="center"/>
        </w:pPr>
        <w:r>
          <w:fldChar w:fldCharType="begin"/>
        </w:r>
        <w:r>
          <w:instrText>PAGE   \* MERGEFORMAT</w:instrText>
        </w:r>
        <w:r>
          <w:fldChar w:fldCharType="separate"/>
        </w:r>
        <w:r>
          <w:t>2</w:t>
        </w:r>
        <w:r>
          <w:fldChar w:fldCharType="end"/>
        </w:r>
      </w:p>
    </w:sdtContent>
  </w:sdt>
  <w:p w14:paraId="01B12049" w14:textId="77777777" w:rsidR="00365DB3" w:rsidRDefault="00365DB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C925F" w14:textId="77777777" w:rsidR="003C4391" w:rsidRDefault="003C4391" w:rsidP="00365DB3">
      <w:pPr>
        <w:spacing w:after="0" w:line="240" w:lineRule="auto"/>
      </w:pPr>
      <w:r>
        <w:separator/>
      </w:r>
    </w:p>
  </w:footnote>
  <w:footnote w:type="continuationSeparator" w:id="0">
    <w:p w14:paraId="09969E89" w14:textId="77777777" w:rsidR="003C4391" w:rsidRDefault="003C4391" w:rsidP="00365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1622"/>
    <w:multiLevelType w:val="hybridMultilevel"/>
    <w:tmpl w:val="00C00F4C"/>
    <w:lvl w:ilvl="0" w:tplc="3CDEA2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C89526D"/>
    <w:multiLevelType w:val="hybridMultilevel"/>
    <w:tmpl w:val="9120DD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A22BB5"/>
    <w:multiLevelType w:val="hybridMultilevel"/>
    <w:tmpl w:val="EEA61D4E"/>
    <w:lvl w:ilvl="0" w:tplc="5642771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98110123">
    <w:abstractNumId w:val="2"/>
  </w:num>
  <w:num w:numId="2" w16cid:durableId="759176707">
    <w:abstractNumId w:val="0"/>
  </w:num>
  <w:num w:numId="3" w16cid:durableId="462118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90"/>
    <w:rsid w:val="00221690"/>
    <w:rsid w:val="002952E7"/>
    <w:rsid w:val="002C4D71"/>
    <w:rsid w:val="00347E6A"/>
    <w:rsid w:val="00365DB3"/>
    <w:rsid w:val="003C4391"/>
    <w:rsid w:val="004B67F9"/>
    <w:rsid w:val="005E23E3"/>
    <w:rsid w:val="00766CD8"/>
    <w:rsid w:val="007E2782"/>
    <w:rsid w:val="009219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7EEEC"/>
  <w15:chartTrackingRefBased/>
  <w15:docId w15:val="{95C4BF23-EC4A-41D5-AC06-D1BD7A49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E2782"/>
    <w:pPr>
      <w:ind w:left="720"/>
      <w:contextualSpacing/>
    </w:pPr>
  </w:style>
  <w:style w:type="paragraph" w:styleId="stBilgi">
    <w:name w:val="header"/>
    <w:basedOn w:val="Normal"/>
    <w:link w:val="stBilgiChar"/>
    <w:uiPriority w:val="99"/>
    <w:unhideWhenUsed/>
    <w:rsid w:val="0036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5DB3"/>
  </w:style>
  <w:style w:type="paragraph" w:styleId="AltBilgi">
    <w:name w:val="footer"/>
    <w:basedOn w:val="Normal"/>
    <w:link w:val="AltBilgiChar"/>
    <w:uiPriority w:val="99"/>
    <w:unhideWhenUsed/>
    <w:rsid w:val="0036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5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5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4046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Emren</dc:creator>
  <cp:keywords/>
  <dc:description/>
  <cp:lastModifiedBy>av.ezgiemren@gmail.com</cp:lastModifiedBy>
  <cp:revision>3</cp:revision>
  <dcterms:created xsi:type="dcterms:W3CDTF">2026-07-28T07:25:00Z</dcterms:created>
  <dcterms:modified xsi:type="dcterms:W3CDTF">2026-07-28T07:25:00Z</dcterms:modified>
</cp:coreProperties>
</file>